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58B" w:rsidRDefault="009B358B" w:rsidP="009B358B">
      <w:pPr>
        <w:jc w:val="center"/>
        <w:rPr>
          <w:sz w:val="40"/>
          <w:szCs w:val="40"/>
        </w:rPr>
      </w:pPr>
    </w:p>
    <w:p w:rsidR="009B358B" w:rsidRDefault="009B358B" w:rsidP="009B358B">
      <w:pPr>
        <w:jc w:val="center"/>
        <w:rPr>
          <w:sz w:val="40"/>
          <w:szCs w:val="40"/>
        </w:rPr>
      </w:pPr>
      <w:proofErr w:type="spellStart"/>
      <w:r w:rsidRPr="009B358B">
        <w:rPr>
          <w:sz w:val="40"/>
          <w:szCs w:val="40"/>
        </w:rPr>
        <w:t>Шаблон</w:t>
      </w:r>
      <w:proofErr w:type="spellEnd"/>
      <w:r w:rsidRPr="009B358B">
        <w:rPr>
          <w:sz w:val="40"/>
          <w:szCs w:val="40"/>
        </w:rPr>
        <w:t xml:space="preserve"> </w:t>
      </w:r>
      <w:proofErr w:type="spellStart"/>
      <w:r w:rsidRPr="009B358B">
        <w:rPr>
          <w:sz w:val="40"/>
          <w:szCs w:val="40"/>
        </w:rPr>
        <w:t>за</w:t>
      </w:r>
      <w:proofErr w:type="spellEnd"/>
      <w:r w:rsidRPr="009B358B">
        <w:rPr>
          <w:sz w:val="40"/>
          <w:szCs w:val="40"/>
        </w:rPr>
        <w:t xml:space="preserve"> </w:t>
      </w:r>
      <w:proofErr w:type="spellStart"/>
      <w:r w:rsidRPr="009B358B">
        <w:rPr>
          <w:sz w:val="40"/>
          <w:szCs w:val="40"/>
        </w:rPr>
        <w:t>Поднесување</w:t>
      </w:r>
      <w:proofErr w:type="spellEnd"/>
    </w:p>
    <w:p w:rsidR="009B358B" w:rsidRPr="009B358B" w:rsidRDefault="009B358B" w:rsidP="009B358B">
      <w:pPr>
        <w:jc w:val="center"/>
        <w:rPr>
          <w:sz w:val="40"/>
          <w:szCs w:val="40"/>
        </w:rPr>
      </w:pPr>
    </w:p>
    <w:p w:rsidR="009B358B" w:rsidRPr="00245CC0" w:rsidRDefault="009B358B" w:rsidP="009B358B"/>
    <w:p w:rsidR="009B358B" w:rsidRDefault="009B358B" w:rsidP="009B358B">
      <w:pPr>
        <w:rPr>
          <w:b/>
          <w:bCs/>
        </w:rPr>
      </w:pPr>
    </w:p>
    <w:p w:rsidR="009B358B" w:rsidRDefault="009B358B" w:rsidP="009B358B">
      <w:proofErr w:type="spellStart"/>
      <w:r w:rsidRPr="00245CC0">
        <w:rPr>
          <w:b/>
          <w:bCs/>
        </w:rPr>
        <w:t>Идентификациски</w:t>
      </w:r>
      <w:proofErr w:type="spellEnd"/>
      <w:r w:rsidRPr="00245CC0">
        <w:rPr>
          <w:b/>
          <w:bCs/>
        </w:rPr>
        <w:t xml:space="preserve"> </w:t>
      </w:r>
      <w:proofErr w:type="spellStart"/>
      <w:r w:rsidRPr="00245CC0">
        <w:rPr>
          <w:b/>
          <w:bCs/>
        </w:rPr>
        <w:t>Код</w:t>
      </w:r>
      <w:proofErr w:type="spellEnd"/>
      <w:r w:rsidRPr="00245CC0">
        <w:rPr>
          <w:b/>
          <w:bCs/>
        </w:rPr>
        <w:t>:</w:t>
      </w:r>
      <w:r w:rsidR="00144130">
        <w:t xml:space="preserve"> 7a70k</w:t>
      </w:r>
    </w:p>
    <w:p w:rsidR="009B358B" w:rsidRPr="00245CC0" w:rsidRDefault="009B358B" w:rsidP="009B358B"/>
    <w:p w:rsidR="009B358B" w:rsidRPr="00245CC0" w:rsidRDefault="009B358B" w:rsidP="009B358B">
      <w:proofErr w:type="spellStart"/>
      <w:r w:rsidRPr="00245CC0">
        <w:rPr>
          <w:b/>
          <w:bCs/>
        </w:rPr>
        <w:t>Локација</w:t>
      </w:r>
      <w:proofErr w:type="spellEnd"/>
      <w:r w:rsidRPr="00245CC0">
        <w:rPr>
          <w:b/>
          <w:bCs/>
        </w:rPr>
        <w:t xml:space="preserve"> </w:t>
      </w:r>
      <w:proofErr w:type="spellStart"/>
      <w:r w:rsidRPr="00245CC0">
        <w:rPr>
          <w:b/>
          <w:bCs/>
        </w:rPr>
        <w:t>на</w:t>
      </w:r>
      <w:proofErr w:type="spellEnd"/>
      <w:r w:rsidRPr="00245CC0">
        <w:rPr>
          <w:b/>
          <w:bCs/>
        </w:rPr>
        <w:t xml:space="preserve"> </w:t>
      </w:r>
      <w:proofErr w:type="spellStart"/>
      <w:r w:rsidRPr="00245CC0">
        <w:rPr>
          <w:b/>
          <w:bCs/>
        </w:rPr>
        <w:t>Проектот</w:t>
      </w:r>
      <w:proofErr w:type="spellEnd"/>
      <w:r w:rsidRPr="00245CC0">
        <w:rPr>
          <w:b/>
          <w:bCs/>
        </w:rPr>
        <w:t>:</w:t>
      </w:r>
      <w:r w:rsidR="00201573">
        <w:t xml:space="preserve"> </w:t>
      </w:r>
      <w:bookmarkStart w:id="0" w:name="_GoBack"/>
      <w:proofErr w:type="spellStart"/>
      <w:r w:rsidR="00201573" w:rsidRPr="00201573">
        <w:t>Улица</w:t>
      </w:r>
      <w:proofErr w:type="spellEnd"/>
      <w:r w:rsidR="00201573" w:rsidRPr="00201573">
        <w:t xml:space="preserve"> „</w:t>
      </w:r>
      <w:proofErr w:type="spellStart"/>
      <w:r w:rsidR="00201573" w:rsidRPr="00201573">
        <w:t>Илинденска</w:t>
      </w:r>
      <w:proofErr w:type="spellEnd"/>
      <w:proofErr w:type="gramStart"/>
      <w:r w:rsidR="00201573" w:rsidRPr="00201573">
        <w:t>“ (</w:t>
      </w:r>
      <w:proofErr w:type="spellStart"/>
      <w:proofErr w:type="gramEnd"/>
      <w:r w:rsidR="00201573" w:rsidRPr="00201573">
        <w:t>од</w:t>
      </w:r>
      <w:proofErr w:type="spellEnd"/>
      <w:r w:rsidR="00201573" w:rsidRPr="00201573">
        <w:t xml:space="preserve"> </w:t>
      </w:r>
      <w:proofErr w:type="spellStart"/>
      <w:r w:rsidR="00201573" w:rsidRPr="00201573">
        <w:t>зградата</w:t>
      </w:r>
      <w:proofErr w:type="spellEnd"/>
      <w:r w:rsidR="00201573" w:rsidRPr="00201573">
        <w:t xml:space="preserve"> </w:t>
      </w:r>
      <w:proofErr w:type="spellStart"/>
      <w:r w:rsidR="00201573" w:rsidRPr="00201573">
        <w:t>на</w:t>
      </w:r>
      <w:proofErr w:type="spellEnd"/>
      <w:r w:rsidR="00201573" w:rsidRPr="00201573">
        <w:t xml:space="preserve"> </w:t>
      </w:r>
      <w:proofErr w:type="spellStart"/>
      <w:r w:rsidR="00201573" w:rsidRPr="00201573">
        <w:t>Владата</w:t>
      </w:r>
      <w:proofErr w:type="spellEnd"/>
      <w:r w:rsidR="00201573" w:rsidRPr="00201573">
        <w:t xml:space="preserve"> </w:t>
      </w:r>
      <w:proofErr w:type="spellStart"/>
      <w:r w:rsidR="00201573" w:rsidRPr="00201573">
        <w:t>до</w:t>
      </w:r>
      <w:proofErr w:type="spellEnd"/>
      <w:r w:rsidR="00201573" w:rsidRPr="00201573">
        <w:t xml:space="preserve"> </w:t>
      </w:r>
      <w:proofErr w:type="spellStart"/>
      <w:r w:rsidR="00201573" w:rsidRPr="00201573">
        <w:t>фонтаната</w:t>
      </w:r>
      <w:proofErr w:type="spellEnd"/>
      <w:r w:rsidR="00201573" w:rsidRPr="00201573">
        <w:t xml:space="preserve"> </w:t>
      </w:r>
      <w:proofErr w:type="spellStart"/>
      <w:r w:rsidR="00201573" w:rsidRPr="00201573">
        <w:t>во</w:t>
      </w:r>
      <w:proofErr w:type="spellEnd"/>
      <w:r w:rsidR="00201573" w:rsidRPr="00201573">
        <w:t xml:space="preserve"> </w:t>
      </w:r>
      <w:proofErr w:type="spellStart"/>
      <w:r w:rsidR="00201573" w:rsidRPr="00201573">
        <w:t>Градскиот</w:t>
      </w:r>
      <w:proofErr w:type="spellEnd"/>
      <w:r w:rsidR="00201573" w:rsidRPr="00201573">
        <w:t xml:space="preserve"> </w:t>
      </w:r>
      <w:proofErr w:type="spellStart"/>
      <w:r w:rsidR="00201573" w:rsidRPr="00201573">
        <w:t>парк</w:t>
      </w:r>
      <w:proofErr w:type="spellEnd"/>
      <w:r w:rsidR="00201573" w:rsidRPr="00201573">
        <w:t>)</w:t>
      </w:r>
    </w:p>
    <w:bookmarkEnd w:id="0"/>
    <w:p w:rsidR="009B358B" w:rsidRPr="00245CC0" w:rsidRDefault="006970C8" w:rsidP="009B358B">
      <w:r>
        <w:rPr>
          <w:noProof/>
        </w:rPr>
        <w:pict>
          <v:rect id="_x0000_i1025" alt="" style="width:468pt;height:.05pt;mso-width-percent:0;mso-height-percent:0;mso-width-percent:0;mso-height-percent:0" o:hralign="center" o:hrstd="t" o:hrnoshade="t" o:hr="t" fillcolor="#d1d5db" stroked="f"/>
        </w:pict>
      </w:r>
    </w:p>
    <w:p w:rsidR="005A10B9" w:rsidRPr="00144130" w:rsidRDefault="009B358B">
      <w:pPr>
        <w:rPr>
          <w:b/>
          <w:bCs/>
        </w:rPr>
      </w:pPr>
      <w:proofErr w:type="spellStart"/>
      <w:r w:rsidRPr="00245CC0">
        <w:rPr>
          <w:b/>
          <w:bCs/>
        </w:rPr>
        <w:t>Опис</w:t>
      </w:r>
      <w:proofErr w:type="spellEnd"/>
      <w:r w:rsidRPr="00245CC0">
        <w:rPr>
          <w:b/>
          <w:bCs/>
        </w:rPr>
        <w:t xml:space="preserve"> </w:t>
      </w:r>
      <w:proofErr w:type="spellStart"/>
      <w:r w:rsidRPr="00245CC0">
        <w:rPr>
          <w:b/>
          <w:bCs/>
        </w:rPr>
        <w:t>на</w:t>
      </w:r>
      <w:proofErr w:type="spellEnd"/>
      <w:r w:rsidRPr="00245CC0">
        <w:rPr>
          <w:b/>
          <w:bCs/>
        </w:rPr>
        <w:t xml:space="preserve"> </w:t>
      </w:r>
      <w:proofErr w:type="spellStart"/>
      <w:r w:rsidRPr="00245CC0">
        <w:rPr>
          <w:b/>
          <w:bCs/>
        </w:rPr>
        <w:t>Наративата</w:t>
      </w:r>
      <w:proofErr w:type="spellEnd"/>
      <w:r w:rsidRPr="00245CC0">
        <w:rPr>
          <w:b/>
          <w:bCs/>
        </w:rPr>
        <w:t>:</w:t>
      </w:r>
    </w:p>
    <w:p w:rsidR="00A60CC5" w:rsidRDefault="008E342D">
      <w:pPr>
        <w:rPr>
          <w:lang w:val="mk-MK"/>
        </w:rPr>
      </w:pPr>
      <w:r>
        <w:rPr>
          <w:lang w:val="mk-MK"/>
        </w:rPr>
        <w:t>Илинденска е една од најстарите култни улици во старо Скопје која го поврзува мостот Гоце Делчев со Градскиот парк.</w:t>
      </w:r>
      <w:r w:rsidR="00075030">
        <w:rPr>
          <w:lang w:val="mk-MK"/>
        </w:rPr>
        <w:t xml:space="preserve"> Калдрмата на оваа улица заед</w:t>
      </w:r>
      <w:r w:rsidR="00DE0217">
        <w:rPr>
          <w:lang w:val="mk-MK"/>
        </w:rPr>
        <w:t>но со карактеристичната вертикална вегетација</w:t>
      </w:r>
      <w:r w:rsidR="00075030">
        <w:rPr>
          <w:lang w:val="mk-MK"/>
        </w:rPr>
        <w:t>, се главните елементи по кои Скопје бил познат како еден од најзелените е</w:t>
      </w:r>
      <w:r w:rsidR="00DE0217">
        <w:rPr>
          <w:lang w:val="mk-MK"/>
        </w:rPr>
        <w:t>вропски градови. Дрворедите биле планирани</w:t>
      </w:r>
      <w:r w:rsidR="00075030">
        <w:rPr>
          <w:lang w:val="mk-MK"/>
        </w:rPr>
        <w:t xml:space="preserve"> долж секоја улица</w:t>
      </w:r>
      <w:r w:rsidR="00DE0217">
        <w:rPr>
          <w:lang w:val="mk-MK"/>
        </w:rPr>
        <w:t>, а како еден карактеристичен приказ за нивна реализација е токму улица Илинденска</w:t>
      </w:r>
      <w:r w:rsidR="00075030">
        <w:rPr>
          <w:lang w:val="mk-MK"/>
        </w:rPr>
        <w:t xml:space="preserve">. </w:t>
      </w:r>
      <w:r>
        <w:rPr>
          <w:lang w:val="mk-MK"/>
        </w:rPr>
        <w:t>По неа чекореле артисти, писатели, поети, архитекти, новинари и луѓе со интегритет кои разменувале позитивни зборови во доменот на уме</w:t>
      </w:r>
      <w:r w:rsidR="0069388A">
        <w:rPr>
          <w:lang w:val="mk-MK"/>
        </w:rPr>
        <w:t>тноста и актуелните случувања.</w:t>
      </w:r>
      <w:r w:rsidR="00DE0217">
        <w:rPr>
          <w:lang w:val="mk-MK"/>
        </w:rPr>
        <w:t xml:space="preserve"> Но, овој белег на градот</w:t>
      </w:r>
      <w:r w:rsidR="000C37E1">
        <w:rPr>
          <w:lang w:val="mk-MK"/>
        </w:rPr>
        <w:t xml:space="preserve"> се повеќе </w:t>
      </w:r>
      <w:r w:rsidR="00DE0217">
        <w:rPr>
          <w:lang w:val="mk-MK"/>
        </w:rPr>
        <w:t xml:space="preserve">се занемарува и </w:t>
      </w:r>
      <w:r w:rsidR="000C37E1">
        <w:rPr>
          <w:lang w:val="mk-MK"/>
        </w:rPr>
        <w:t>исчезнува низ годините.</w:t>
      </w:r>
      <w:r w:rsidR="0069388A">
        <w:rPr>
          <w:lang w:val="mk-MK"/>
        </w:rPr>
        <w:t xml:space="preserve"> Во таа насока, с</w:t>
      </w:r>
      <w:r>
        <w:rPr>
          <w:lang w:val="mk-MK"/>
        </w:rPr>
        <w:t xml:space="preserve">уштината на овој проект се состои во тоа да се </w:t>
      </w:r>
      <w:r w:rsidR="0069388A">
        <w:rPr>
          <w:lang w:val="mk-MK"/>
        </w:rPr>
        <w:t xml:space="preserve">врати духот на улицата и да се овозможи една достоинствена циркулација низ градскиот простор. Оваа улица не само што е место на поминување, таа може да се претвори и во место за одмор, пауза и дружење на нејзините корисници. </w:t>
      </w:r>
      <w:r w:rsidR="00DE0217">
        <w:rPr>
          <w:lang w:val="mk-MK"/>
        </w:rPr>
        <w:t xml:space="preserve">Слобониот простор кој се почесто се заборава, </w:t>
      </w:r>
      <w:r w:rsidR="007F2708">
        <w:rPr>
          <w:lang w:val="mk-MK"/>
        </w:rPr>
        <w:t xml:space="preserve">сега е ставен во фокусот. </w:t>
      </w:r>
      <w:r w:rsidR="0069388A">
        <w:rPr>
          <w:lang w:val="mk-MK"/>
        </w:rPr>
        <w:t xml:space="preserve">Конекцијата и релацијата со контекстот несомнено се земени во прилог, и се тежнее кон создавање инклузивен простор достапен за сите. </w:t>
      </w:r>
      <w:r w:rsidR="00075030">
        <w:rPr>
          <w:lang w:val="mk-MK"/>
        </w:rPr>
        <w:t xml:space="preserve">Уличните џебови со соодветно решена </w:t>
      </w:r>
      <w:r w:rsidR="003D7033">
        <w:rPr>
          <w:lang w:val="mk-MK"/>
        </w:rPr>
        <w:t>денивелација</w:t>
      </w:r>
      <w:r w:rsidR="00DD476A">
        <w:rPr>
          <w:lang w:val="mk-MK"/>
        </w:rPr>
        <w:t xml:space="preserve"> се надоврзуваат на </w:t>
      </w:r>
      <w:r w:rsidR="003D7033">
        <w:rPr>
          <w:lang w:val="mk-MK"/>
        </w:rPr>
        <w:t>пешачката зона</w:t>
      </w:r>
      <w:r w:rsidR="00075030">
        <w:rPr>
          <w:lang w:val="mk-MK"/>
        </w:rPr>
        <w:t xml:space="preserve">. </w:t>
      </w:r>
      <w:r w:rsidR="00416005">
        <w:rPr>
          <w:lang w:val="mk-MK"/>
        </w:rPr>
        <w:t xml:space="preserve">На овој начин, слепите улици кои денес изгледаат на некаков слободен паркинг простор, се претвараат во средени јавни простори. Тие некогаш се паркиралишта за велосипеди, некогаш основни елементи од урбана опрема кои архитектонски го решаваат просторот или пак нови зони од зеленило под кои корисниците на просторот можат да седнат и да уживаат во она што на некој начин е централно градско подрачје. Проблемот со мешање на </w:t>
      </w:r>
      <w:r w:rsidR="009B6A91">
        <w:rPr>
          <w:lang w:val="mk-MK"/>
        </w:rPr>
        <w:t>движењето на пешаците и велосипедистите се решава со сега новопроектираната велосипедска патека, од едната и од другата страна на улицата. На овој начин, помеѓу зоната од заштитно зеленило и дрворедот, се наоѓа оваа велосипедска патека, и веднаш до нив е зоната за пешаци која е уредена со урбана опрема, потребна на овој простор.</w:t>
      </w:r>
      <w:r w:rsidR="00B82417">
        <w:rPr>
          <w:lang w:val="mk-MK"/>
        </w:rPr>
        <w:t xml:space="preserve"> Улицата за моторни возила добива нов изглед. Таа е проектирана да содржи по лента и половина во два правци, и на истата се предвидува нова подна обработка – калдрма – со што се советува успорено движење. </w:t>
      </w:r>
      <w:r w:rsidR="001E70CE">
        <w:rPr>
          <w:lang w:val="mk-MK"/>
        </w:rPr>
        <w:t xml:space="preserve">Главната </w:t>
      </w:r>
      <w:r w:rsidR="00F50428">
        <w:rPr>
          <w:lang w:val="mk-MK"/>
        </w:rPr>
        <w:t xml:space="preserve">лента служи за непрекинато движење, додека онаа половина е за кратко застанување на овој простор или пак во итни случаеви. </w:t>
      </w:r>
      <w:r w:rsidR="00A60CC5">
        <w:rPr>
          <w:lang w:val="mk-MK"/>
        </w:rPr>
        <w:t>На тој начин, новиот изглед на улицата како и новата подна обработка на зонат</w:t>
      </w:r>
      <w:r w:rsidR="0069186D">
        <w:rPr>
          <w:lang w:val="mk-MK"/>
        </w:rPr>
        <w:t>а за пешаци, создаваат едно современо</w:t>
      </w:r>
      <w:r w:rsidR="00A60CC5">
        <w:rPr>
          <w:lang w:val="mk-MK"/>
        </w:rPr>
        <w:t xml:space="preserve"> доживување на просторот. </w:t>
      </w:r>
      <w:r w:rsidR="001E70CE">
        <w:rPr>
          <w:lang w:val="mk-MK"/>
        </w:rPr>
        <w:t xml:space="preserve">Оваа предлог идеја може да се мултиплицира и имплицира на многу други зони во градот со што се промовира </w:t>
      </w:r>
      <w:r w:rsidR="001E70CE">
        <w:rPr>
          <w:lang w:val="mk-MK"/>
        </w:rPr>
        <w:lastRenderedPageBreak/>
        <w:t>инклузивност и простор за сите луѓе. Во фокусот е еколошката свест, која би можеле да ја постигнеме со создвањето на квалитетни јавни простори низ кои луѓето би сакале да циркулираат. На тој начин би се намалила употребата на моторни возила и би промов</w:t>
      </w:r>
      <w:r w:rsidR="00602539">
        <w:rPr>
          <w:lang w:val="mk-MK"/>
        </w:rPr>
        <w:t>ирал</w:t>
      </w:r>
      <w:r w:rsidR="00A60CC5">
        <w:rPr>
          <w:lang w:val="mk-MK"/>
        </w:rPr>
        <w:t xml:space="preserve">е еден здрав начин на живот. </w:t>
      </w:r>
      <w:r w:rsidR="0069186D">
        <w:rPr>
          <w:lang w:val="mk-MK"/>
        </w:rPr>
        <w:t>Ц</w:t>
      </w:r>
      <w:r w:rsidR="00A60CC5">
        <w:rPr>
          <w:lang w:val="mk-MK"/>
        </w:rPr>
        <w:t>елата оваа идеја</w:t>
      </w:r>
      <w:r w:rsidR="0069186D">
        <w:rPr>
          <w:lang w:val="mk-MK"/>
        </w:rPr>
        <w:t xml:space="preserve"> е изразена</w:t>
      </w:r>
      <w:r w:rsidR="00A60CC5">
        <w:rPr>
          <w:lang w:val="mk-MK"/>
        </w:rPr>
        <w:t xml:space="preserve"> преку почитување на </w:t>
      </w:r>
      <w:r w:rsidR="00602539">
        <w:rPr>
          <w:lang w:val="mk-MK"/>
        </w:rPr>
        <w:t>културно – историските вредности</w:t>
      </w:r>
      <w:r w:rsidR="00A60CC5">
        <w:rPr>
          <w:lang w:val="mk-MK"/>
        </w:rPr>
        <w:t xml:space="preserve"> и додавајќи новитети во однос на современи технологии и дизајн решенија</w:t>
      </w:r>
      <w:r w:rsidR="00602539">
        <w:rPr>
          <w:lang w:val="mk-MK"/>
        </w:rPr>
        <w:t>.</w:t>
      </w:r>
    </w:p>
    <w:p w:rsidR="00A60CC5" w:rsidRPr="00A60CC5" w:rsidRDefault="00A60CC5" w:rsidP="00A60CC5">
      <w:pPr>
        <w:rPr>
          <w:lang w:val="mk-MK"/>
        </w:rPr>
      </w:pPr>
    </w:p>
    <w:p w:rsidR="00A60CC5" w:rsidRPr="00A60CC5" w:rsidRDefault="00A60CC5" w:rsidP="00A60CC5">
      <w:pPr>
        <w:rPr>
          <w:lang w:val="mk-MK"/>
        </w:rPr>
      </w:pPr>
    </w:p>
    <w:p w:rsidR="00A60CC5" w:rsidRPr="00A60CC5" w:rsidRDefault="00A60CC5" w:rsidP="00A60CC5">
      <w:pPr>
        <w:rPr>
          <w:lang w:val="mk-MK"/>
        </w:rPr>
      </w:pPr>
    </w:p>
    <w:p w:rsidR="00A60CC5" w:rsidRPr="00A60CC5" w:rsidRDefault="00A60CC5" w:rsidP="00A60CC5">
      <w:pPr>
        <w:rPr>
          <w:lang w:val="mk-MK"/>
        </w:rPr>
      </w:pPr>
    </w:p>
    <w:p w:rsidR="00A60CC5" w:rsidRDefault="00A60CC5" w:rsidP="00A60CC5">
      <w:pPr>
        <w:rPr>
          <w:lang w:val="mk-MK"/>
        </w:rPr>
      </w:pPr>
    </w:p>
    <w:p w:rsidR="000B7D6E" w:rsidRPr="00A60CC5" w:rsidRDefault="00A60CC5" w:rsidP="00A60CC5">
      <w:pPr>
        <w:tabs>
          <w:tab w:val="left" w:pos="7068"/>
        </w:tabs>
        <w:rPr>
          <w:lang w:val="mk-MK"/>
        </w:rPr>
      </w:pPr>
      <w:r>
        <w:rPr>
          <w:lang w:val="mk-MK"/>
        </w:rPr>
        <w:tab/>
      </w:r>
    </w:p>
    <w:sectPr w:rsidR="000B7D6E" w:rsidRPr="00A60CC5">
      <w:head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0C8" w:rsidRDefault="006970C8" w:rsidP="009B358B">
      <w:r>
        <w:separator/>
      </w:r>
    </w:p>
  </w:endnote>
  <w:endnote w:type="continuationSeparator" w:id="0">
    <w:p w:rsidR="006970C8" w:rsidRDefault="006970C8" w:rsidP="009B3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0C8" w:rsidRDefault="006970C8" w:rsidP="009B358B">
      <w:r>
        <w:separator/>
      </w:r>
    </w:p>
  </w:footnote>
  <w:footnote w:type="continuationSeparator" w:id="0">
    <w:p w:rsidR="006970C8" w:rsidRDefault="006970C8" w:rsidP="009B3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58B" w:rsidRPr="009B358B" w:rsidRDefault="009B358B" w:rsidP="009B358B">
    <w:pPr>
      <w:pStyle w:val="Header"/>
    </w:pPr>
    <w:r>
      <w:rPr>
        <w:noProof/>
      </w:rPr>
      <w:drawing>
        <wp:anchor distT="0" distB="0" distL="114300" distR="114300" simplePos="0" relativeHeight="251659264" behindDoc="1" locked="0" layoutInCell="1" allowOverlap="1">
          <wp:simplePos x="0" y="0"/>
          <wp:positionH relativeFrom="column">
            <wp:posOffset>-541020</wp:posOffset>
          </wp:positionH>
          <wp:positionV relativeFrom="paragraph">
            <wp:posOffset>-285750</wp:posOffset>
          </wp:positionV>
          <wp:extent cx="1386840" cy="742315"/>
          <wp:effectExtent l="0" t="0" r="3810" b="635"/>
          <wp:wrapTight wrapText="bothSides">
            <wp:wrapPolygon edited="0">
              <wp:start x="0" y="0"/>
              <wp:lineTo x="0" y="21064"/>
              <wp:lineTo x="21363" y="21064"/>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urope House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6840" cy="7423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5532120</wp:posOffset>
          </wp:positionH>
          <wp:positionV relativeFrom="paragraph">
            <wp:posOffset>-228600</wp:posOffset>
          </wp:positionV>
          <wp:extent cx="924560" cy="693420"/>
          <wp:effectExtent l="0" t="0" r="8890" b="0"/>
          <wp:wrapTight wrapText="bothSides">
            <wp:wrapPolygon edited="0">
              <wp:start x="0" y="0"/>
              <wp:lineTo x="0" y="20769"/>
              <wp:lineTo x="21363" y="20769"/>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UwithYOU2.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4560" cy="69342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8B"/>
    <w:rsid w:val="00075030"/>
    <w:rsid w:val="000B7D6E"/>
    <w:rsid w:val="000C37E1"/>
    <w:rsid w:val="00144130"/>
    <w:rsid w:val="001E70CE"/>
    <w:rsid w:val="00201573"/>
    <w:rsid w:val="002D54F2"/>
    <w:rsid w:val="003D7033"/>
    <w:rsid w:val="003E6F8E"/>
    <w:rsid w:val="00416005"/>
    <w:rsid w:val="00473DFE"/>
    <w:rsid w:val="005A10B9"/>
    <w:rsid w:val="005C2BF5"/>
    <w:rsid w:val="00602539"/>
    <w:rsid w:val="0069186D"/>
    <w:rsid w:val="0069388A"/>
    <w:rsid w:val="006970C8"/>
    <w:rsid w:val="006D731B"/>
    <w:rsid w:val="007C34F8"/>
    <w:rsid w:val="007F2708"/>
    <w:rsid w:val="008E342D"/>
    <w:rsid w:val="009B358B"/>
    <w:rsid w:val="009B6A91"/>
    <w:rsid w:val="009E65A2"/>
    <w:rsid w:val="00A2526E"/>
    <w:rsid w:val="00A60CC5"/>
    <w:rsid w:val="00B82417"/>
    <w:rsid w:val="00DD476A"/>
    <w:rsid w:val="00DE0217"/>
    <w:rsid w:val="00F50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8B"/>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58B"/>
    <w:pPr>
      <w:tabs>
        <w:tab w:val="center" w:pos="4680"/>
        <w:tab w:val="right" w:pos="9360"/>
      </w:tabs>
    </w:pPr>
  </w:style>
  <w:style w:type="character" w:customStyle="1" w:styleId="HeaderChar">
    <w:name w:val="Header Char"/>
    <w:basedOn w:val="DefaultParagraphFont"/>
    <w:link w:val="Header"/>
    <w:uiPriority w:val="99"/>
    <w:rsid w:val="009B358B"/>
    <w:rPr>
      <w:sz w:val="24"/>
      <w:szCs w:val="24"/>
    </w:rPr>
  </w:style>
  <w:style w:type="paragraph" w:styleId="Footer">
    <w:name w:val="footer"/>
    <w:basedOn w:val="Normal"/>
    <w:link w:val="FooterChar"/>
    <w:uiPriority w:val="99"/>
    <w:unhideWhenUsed/>
    <w:rsid w:val="009B358B"/>
    <w:pPr>
      <w:tabs>
        <w:tab w:val="center" w:pos="4680"/>
        <w:tab w:val="right" w:pos="9360"/>
      </w:tabs>
    </w:pPr>
  </w:style>
  <w:style w:type="character" w:customStyle="1" w:styleId="FooterChar">
    <w:name w:val="Footer Char"/>
    <w:basedOn w:val="DefaultParagraphFont"/>
    <w:link w:val="Footer"/>
    <w:uiPriority w:val="99"/>
    <w:rsid w:val="009B358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8B"/>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58B"/>
    <w:pPr>
      <w:tabs>
        <w:tab w:val="center" w:pos="4680"/>
        <w:tab w:val="right" w:pos="9360"/>
      </w:tabs>
    </w:pPr>
  </w:style>
  <w:style w:type="character" w:customStyle="1" w:styleId="HeaderChar">
    <w:name w:val="Header Char"/>
    <w:basedOn w:val="DefaultParagraphFont"/>
    <w:link w:val="Header"/>
    <w:uiPriority w:val="99"/>
    <w:rsid w:val="009B358B"/>
    <w:rPr>
      <w:sz w:val="24"/>
      <w:szCs w:val="24"/>
    </w:rPr>
  </w:style>
  <w:style w:type="paragraph" w:styleId="Footer">
    <w:name w:val="footer"/>
    <w:basedOn w:val="Normal"/>
    <w:link w:val="FooterChar"/>
    <w:uiPriority w:val="99"/>
    <w:unhideWhenUsed/>
    <w:rsid w:val="009B358B"/>
    <w:pPr>
      <w:tabs>
        <w:tab w:val="center" w:pos="4680"/>
        <w:tab w:val="right" w:pos="9360"/>
      </w:tabs>
    </w:pPr>
  </w:style>
  <w:style w:type="character" w:customStyle="1" w:styleId="FooterChar">
    <w:name w:val="Footer Char"/>
    <w:basedOn w:val="DefaultParagraphFont"/>
    <w:link w:val="Footer"/>
    <w:uiPriority w:val="99"/>
    <w:rsid w:val="009B35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dc:creator>
  <cp:lastModifiedBy>Zorica</cp:lastModifiedBy>
  <cp:revision>2</cp:revision>
  <dcterms:created xsi:type="dcterms:W3CDTF">2023-10-22T21:46:00Z</dcterms:created>
  <dcterms:modified xsi:type="dcterms:W3CDTF">2023-10-22T21:46:00Z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aa093d66-8eb7-4ae7-a118-a4d3960ae4a2</vt:lpwstr>
  </property>
</Properties>
</file>